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30444" w14:textId="2219EA43" w:rsidR="00045403" w:rsidRPr="00045403" w:rsidRDefault="00045403">
      <w:pPr>
        <w:rPr>
          <w:b/>
        </w:rPr>
      </w:pPr>
      <w:r w:rsidRPr="00045403">
        <w:rPr>
          <w:b/>
        </w:rPr>
        <w:t>Peus de foto</w:t>
      </w:r>
    </w:p>
    <w:p w14:paraId="0E2FACF8" w14:textId="71A2F8AF" w:rsidR="00045403" w:rsidRDefault="00045403">
      <w:r>
        <w:t>1</w:t>
      </w:r>
      <w:r w:rsidR="00631C3B">
        <w:t xml:space="preserve"> i </w:t>
      </w:r>
      <w:r>
        <w:t>2 C</w:t>
      </w:r>
      <w:r w:rsidRPr="00045403">
        <w:t xml:space="preserve">orresponen a les estructures de regeneració marina impreses en 3D </w:t>
      </w:r>
      <w:bookmarkStart w:id="0" w:name="_GoBack"/>
      <w:bookmarkEnd w:id="0"/>
      <w:r w:rsidR="001426B3">
        <w:t xml:space="preserve">desenvolupades per </w:t>
      </w:r>
      <w:proofErr w:type="spellStart"/>
      <w:r w:rsidR="001426B3">
        <w:t>Ocean</w:t>
      </w:r>
      <w:proofErr w:type="spellEnd"/>
      <w:r w:rsidR="001426B3">
        <w:t xml:space="preserve"> </w:t>
      </w:r>
      <w:proofErr w:type="spellStart"/>
      <w:r w:rsidR="001426B3">
        <w:t>Ecostructures</w:t>
      </w:r>
      <w:proofErr w:type="spellEnd"/>
      <w:r w:rsidR="001426B3">
        <w:t xml:space="preserve"> (basades en la tecnologia BBS), i que s'utilitzen actualment, les quals es volen fabricar amb un el nou material  que es desenvolupi a partir de la recerca que es durà a terme al projecte SEASLAG i que es basa en la valorització de subproductes de la indústria</w:t>
      </w:r>
      <w:r w:rsidRPr="00045403">
        <w:t xml:space="preserve">. </w:t>
      </w:r>
    </w:p>
    <w:p w14:paraId="0C7AE796" w14:textId="29598A50" w:rsidR="00045403" w:rsidRDefault="00045403">
      <w:r w:rsidRPr="00045403">
        <w:t>3</w:t>
      </w:r>
      <w:r>
        <w:t>. E</w:t>
      </w:r>
      <w:r w:rsidRPr="00045403">
        <w:t xml:space="preserve">structura de </w:t>
      </w:r>
      <w:proofErr w:type="spellStart"/>
      <w:r w:rsidRPr="00045403">
        <w:t>bioregeneració</w:t>
      </w:r>
      <w:proofErr w:type="spellEnd"/>
      <w:r w:rsidRPr="00045403">
        <w:t xml:space="preserve"> completament colonitzada per </w:t>
      </w:r>
      <w:proofErr w:type="spellStart"/>
      <w:r w:rsidRPr="00045403">
        <w:t>macroalgues</w:t>
      </w:r>
      <w:proofErr w:type="spellEnd"/>
      <w:r w:rsidRPr="00045403">
        <w:t xml:space="preserve">. </w:t>
      </w:r>
    </w:p>
    <w:p w14:paraId="67BB817C" w14:textId="5BC4FBEA" w:rsidR="00CF093F" w:rsidRDefault="00045403">
      <w:r w:rsidRPr="00045403">
        <w:t>4</w:t>
      </w:r>
      <w:r>
        <w:t xml:space="preserve"> a </w:t>
      </w:r>
      <w:r w:rsidRPr="00045403">
        <w:t>7</w:t>
      </w:r>
      <w:r>
        <w:t>. E</w:t>
      </w:r>
      <w:r w:rsidRPr="00045403">
        <w:t>xemples d'organismes que han colonitzat estructures</w:t>
      </w:r>
      <w:r>
        <w:t xml:space="preserve"> submergides, que </w:t>
      </w:r>
      <w:r w:rsidRPr="00045403">
        <w:t>il·lustr</w:t>
      </w:r>
      <w:r>
        <w:t xml:space="preserve">en </w:t>
      </w:r>
      <w:r w:rsidRPr="00045403">
        <w:t xml:space="preserve"> l'acció de regeneració i l'impacte en la biodiversitat que s'espera amb el projecte SEASLAG.</w:t>
      </w:r>
    </w:p>
    <w:p w14:paraId="2F012443" w14:textId="0774054C" w:rsidR="005A11F7" w:rsidRDefault="00631C3B">
      <w:r>
        <w:t xml:space="preserve">8 i 9. Membres des equips implicats en </w:t>
      </w:r>
      <w:r w:rsidR="005137F5" w:rsidRPr="005137F5">
        <w:t>el projecte</w:t>
      </w:r>
      <w:r>
        <w:t xml:space="preserve">, en la reunió inicial del </w:t>
      </w:r>
      <w:r w:rsidR="005137F5" w:rsidRPr="005137F5">
        <w:t xml:space="preserve">19 de </w:t>
      </w:r>
      <w:r>
        <w:t>g</w:t>
      </w:r>
      <w:r w:rsidR="005137F5" w:rsidRPr="005137F5">
        <w:t xml:space="preserve">ener </w:t>
      </w:r>
      <w:r>
        <w:t xml:space="preserve">a la seu del SARTI-UPC a </w:t>
      </w:r>
      <w:r w:rsidR="005137F5" w:rsidRPr="005137F5">
        <w:t>Vilanova i la Geltrú</w:t>
      </w:r>
    </w:p>
    <w:sectPr w:rsidR="005A11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1AA"/>
    <w:rsid w:val="00045403"/>
    <w:rsid w:val="001426B3"/>
    <w:rsid w:val="005137F5"/>
    <w:rsid w:val="005A11F7"/>
    <w:rsid w:val="00631C3B"/>
    <w:rsid w:val="006341AA"/>
    <w:rsid w:val="009A7EA5"/>
    <w:rsid w:val="00CF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B429E"/>
  <w15:chartTrackingRefBased/>
  <w15:docId w15:val="{9DDEA089-1802-4E77-8E88-D5326D22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Rossy Laciana</dc:creator>
  <cp:keywords/>
  <dc:description/>
  <cp:lastModifiedBy>Rossy Laciana</cp:lastModifiedBy>
  <cp:revision>5</cp:revision>
  <dcterms:created xsi:type="dcterms:W3CDTF">2023-02-06T08:22:00Z</dcterms:created>
  <dcterms:modified xsi:type="dcterms:W3CDTF">2023-02-06T10:11:00Z</dcterms:modified>
</cp:coreProperties>
</file>