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FC95" w14:textId="57746A31" w:rsidR="00CF093F" w:rsidRPr="00EB569D" w:rsidRDefault="00EB569D">
      <w:pPr>
        <w:rPr>
          <w:b/>
        </w:rPr>
      </w:pPr>
      <w:r w:rsidRPr="00EB569D">
        <w:rPr>
          <w:b/>
        </w:rPr>
        <w:t>Peus de foto</w:t>
      </w:r>
      <w:bookmarkStart w:id="0" w:name="_GoBack"/>
      <w:bookmarkEnd w:id="0"/>
      <w:r w:rsidRPr="00EB569D">
        <w:rPr>
          <w:b/>
        </w:rPr>
        <w:t>:</w:t>
      </w:r>
    </w:p>
    <w:p w14:paraId="281AC4BA" w14:textId="25F9CEC4" w:rsidR="00EB569D" w:rsidRDefault="00EB569D"/>
    <w:p w14:paraId="5794393C" w14:textId="41DF1D34" w:rsidR="00EB569D" w:rsidRDefault="00EB569D">
      <w:r>
        <w:t>Foto de grup: Representants de les 22 escoles i instituts que han participat en la cinquena edició del programa Aquí STEAM UPC, juntament amb la vicerectora Josefina Antonijuan, la presidenta del Consell Social Montserrat Guàrdia i la professora Núria Salán (a primera fila)</w:t>
      </w:r>
    </w:p>
    <w:p w14:paraId="5DAA6B57" w14:textId="4C7C368B" w:rsidR="00EB569D" w:rsidRDefault="00EB569D" w:rsidP="00EB569D">
      <w:r>
        <w:t>Les dues fotos de grup d’alumnes: alumnes de primària de l'escola Montserrat de Cornellà de Llobregat i alumnes d'ESO de l'Institut Infanta Isabel d'Aragó de Barcelona, respectivament</w:t>
      </w:r>
    </w:p>
    <w:sectPr w:rsidR="00EB5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A4"/>
    <w:rsid w:val="000E48A4"/>
    <w:rsid w:val="00CF093F"/>
    <w:rsid w:val="00DB2458"/>
    <w:rsid w:val="00E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FE5C"/>
  <w15:chartTrackingRefBased/>
  <w15:docId w15:val="{D91D0A59-FD06-40AE-AEB0-78D1C69B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Veciana</dc:creator>
  <cp:keywords/>
  <dc:description/>
  <cp:lastModifiedBy>Blanca Veciana</cp:lastModifiedBy>
  <cp:revision>2</cp:revision>
  <dcterms:created xsi:type="dcterms:W3CDTF">2024-07-05T11:24:00Z</dcterms:created>
  <dcterms:modified xsi:type="dcterms:W3CDTF">2024-07-05T11:24:00Z</dcterms:modified>
</cp:coreProperties>
</file>